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D166" w14:textId="4CD29342" w:rsidR="00DE5675" w:rsidRPr="00DE5675" w:rsidRDefault="00DE5675" w:rsidP="00DE5675">
      <w:pPr>
        <w:rPr>
          <w:rFonts w:ascii="Perpetua" w:hAnsi="Perpetua"/>
        </w:rPr>
      </w:pPr>
      <w:r w:rsidRPr="00DE5675">
        <w:rPr>
          <w:rFonts w:ascii="Perpetua" w:hAnsi="Perpetua"/>
          <w:noProof/>
        </w:rPr>
        <w:drawing>
          <wp:inline distT="0" distB="0" distL="0" distR="0" wp14:anchorId="6D605223" wp14:editId="4C56FFCB">
            <wp:extent cx="5731510" cy="1433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283E8" w14:textId="5538E6B8" w:rsidR="00563B8A" w:rsidRDefault="00563B8A" w:rsidP="00A031ED">
      <w:pPr>
        <w:tabs>
          <w:tab w:val="left" w:pos="3265"/>
        </w:tabs>
        <w:rPr>
          <w:rFonts w:ascii="Perpetua" w:hAnsi="Perpetua"/>
        </w:rPr>
      </w:pPr>
      <w:hyperlink r:id="rId5" w:history="1">
        <w:r w:rsidRPr="00076F20">
          <w:rPr>
            <w:rStyle w:val="Hyperlink"/>
            <w:rFonts w:ascii="Perpetua" w:hAnsi="Perpetua"/>
          </w:rPr>
          <w:t>www.strengthcards.co.uk</w:t>
        </w:r>
      </w:hyperlink>
    </w:p>
    <w:p w14:paraId="45681A1A" w14:textId="64504DCB" w:rsidR="00DE5675" w:rsidRDefault="00563B8A" w:rsidP="00563B8A">
      <w:pPr>
        <w:tabs>
          <w:tab w:val="left" w:pos="3265"/>
        </w:tabs>
        <w:rPr>
          <w:rFonts w:ascii="Perpetua" w:hAnsi="Perpetua"/>
        </w:rPr>
      </w:pPr>
      <w:r>
        <w:rPr>
          <w:rFonts w:ascii="Perpetua" w:hAnsi="Perpetua"/>
        </w:rPr>
        <w:t>Contact@strengthcards.co.uk</w:t>
      </w:r>
      <w:r w:rsidR="00A031ED">
        <w:rPr>
          <w:rFonts w:ascii="Perpetua" w:hAnsi="Perpetua"/>
        </w:rPr>
        <w:tab/>
      </w:r>
    </w:p>
    <w:bookmarkStart w:id="0" w:name="_GoBack" w:displacedByCustomXml="next"/>
    <w:sdt>
      <w:sdtPr>
        <w:rPr>
          <w:rFonts w:ascii="Perpetua" w:hAnsi="Perpetua"/>
        </w:rPr>
        <w:id w:val="466328187"/>
        <w:placeholder>
          <w:docPart w:val="DefaultPlaceholder_-1854013437"/>
        </w:placeholder>
        <w:date w:fullDate="2022-04-19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326570F2" w14:textId="293E96B6" w:rsidR="00DE5675" w:rsidRDefault="00370C2F" w:rsidP="00DE5675">
          <w:pPr>
            <w:rPr>
              <w:rFonts w:ascii="Perpetua" w:hAnsi="Perpetua"/>
            </w:rPr>
          </w:pPr>
          <w:r>
            <w:rPr>
              <w:rFonts w:ascii="Perpetua" w:hAnsi="Perpetua"/>
            </w:rPr>
            <w:t>19/04/2022</w:t>
          </w: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E5675" w14:paraId="3F4DE56F" w14:textId="77777777" w:rsidTr="006519CE">
        <w:tc>
          <w:tcPr>
            <w:tcW w:w="2689" w:type="dxa"/>
          </w:tcPr>
          <w:bookmarkEnd w:id="0"/>
          <w:p w14:paraId="3620A6F3" w14:textId="328E8B65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Name</w:t>
            </w:r>
          </w:p>
        </w:tc>
        <w:tc>
          <w:tcPr>
            <w:tcW w:w="6378" w:type="dxa"/>
          </w:tcPr>
          <w:p w14:paraId="1DB18BD3" w14:textId="52214213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267FDF4" w14:textId="77777777" w:rsidTr="006519CE">
        <w:tc>
          <w:tcPr>
            <w:tcW w:w="2689" w:type="dxa"/>
          </w:tcPr>
          <w:p w14:paraId="04AE4178" w14:textId="036E3A93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Email</w:t>
            </w:r>
          </w:p>
        </w:tc>
        <w:tc>
          <w:tcPr>
            <w:tcW w:w="6378" w:type="dxa"/>
          </w:tcPr>
          <w:p w14:paraId="2C123AD6" w14:textId="60F0A300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924463A" w14:textId="77777777" w:rsidTr="006519CE">
        <w:tc>
          <w:tcPr>
            <w:tcW w:w="2689" w:type="dxa"/>
          </w:tcPr>
          <w:p w14:paraId="0D4C948B" w14:textId="253F2190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Your Telephone No’</w:t>
            </w:r>
          </w:p>
        </w:tc>
        <w:tc>
          <w:tcPr>
            <w:tcW w:w="6378" w:type="dxa"/>
          </w:tcPr>
          <w:p w14:paraId="4DEB5B8E" w14:textId="0AAA2E84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46100032" w14:textId="77777777" w:rsidTr="006519CE">
        <w:tc>
          <w:tcPr>
            <w:tcW w:w="2689" w:type="dxa"/>
          </w:tcPr>
          <w:p w14:paraId="2A67AD9D" w14:textId="5116F08A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School Name </w:t>
            </w:r>
          </w:p>
        </w:tc>
        <w:tc>
          <w:tcPr>
            <w:tcW w:w="6378" w:type="dxa"/>
          </w:tcPr>
          <w:p w14:paraId="667C3527" w14:textId="3DC72691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5173AE66" w14:textId="77777777" w:rsidTr="006519CE">
        <w:tc>
          <w:tcPr>
            <w:tcW w:w="2689" w:type="dxa"/>
          </w:tcPr>
          <w:p w14:paraId="6EE44EA2" w14:textId="22E069C8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Delivery Address </w:t>
            </w:r>
          </w:p>
        </w:tc>
        <w:tc>
          <w:tcPr>
            <w:tcW w:w="6378" w:type="dxa"/>
          </w:tcPr>
          <w:p w14:paraId="47A9A033" w14:textId="1C1F4D63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726DCED3" w14:textId="77777777" w:rsidTr="006519CE">
        <w:tc>
          <w:tcPr>
            <w:tcW w:w="2689" w:type="dxa"/>
          </w:tcPr>
          <w:p w14:paraId="5DF67225" w14:textId="4EAC62E4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Billing Address</w:t>
            </w:r>
          </w:p>
        </w:tc>
        <w:tc>
          <w:tcPr>
            <w:tcW w:w="6378" w:type="dxa"/>
          </w:tcPr>
          <w:p w14:paraId="5285CF48" w14:textId="77E89817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22FB606D" w14:textId="77777777" w:rsidTr="006519CE">
        <w:tc>
          <w:tcPr>
            <w:tcW w:w="2689" w:type="dxa"/>
          </w:tcPr>
          <w:p w14:paraId="79A47467" w14:textId="457CD666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Billing Email</w:t>
            </w:r>
          </w:p>
        </w:tc>
        <w:tc>
          <w:tcPr>
            <w:tcW w:w="6378" w:type="dxa"/>
          </w:tcPr>
          <w:p w14:paraId="35128815" w14:textId="311FB559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DE5675" w14:paraId="2E6D6B3E" w14:textId="77777777" w:rsidTr="006519CE">
        <w:tc>
          <w:tcPr>
            <w:tcW w:w="2689" w:type="dxa"/>
          </w:tcPr>
          <w:p w14:paraId="27124DA5" w14:textId="1C972655" w:rsidR="00DE5675" w:rsidRDefault="00DE5675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Purchase Order Reference</w:t>
            </w:r>
          </w:p>
        </w:tc>
        <w:tc>
          <w:tcPr>
            <w:tcW w:w="6378" w:type="dxa"/>
          </w:tcPr>
          <w:p w14:paraId="043989F0" w14:textId="287CEF13" w:rsidR="00DE5675" w:rsidRDefault="00DE5675" w:rsidP="00DE5675">
            <w:pPr>
              <w:rPr>
                <w:rFonts w:ascii="Perpetua" w:hAnsi="Perpetua"/>
              </w:rPr>
            </w:pPr>
          </w:p>
        </w:tc>
      </w:tr>
      <w:tr w:rsidR="006519CE" w14:paraId="4C62B31B" w14:textId="77777777" w:rsidTr="006519CE">
        <w:tc>
          <w:tcPr>
            <w:tcW w:w="2689" w:type="dxa"/>
          </w:tcPr>
          <w:p w14:paraId="2FC1748A" w14:textId="34666B1E" w:rsidR="006519CE" w:rsidRPr="006519CE" w:rsidRDefault="006519CE" w:rsidP="00DE567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School Supplier ref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(</w:t>
            </w:r>
            <w:r w:rsidRPr="006519CE">
              <w:rPr>
                <w:rFonts w:ascii="Perpetua" w:hAnsi="Perpetua"/>
                <w:i/>
                <w:iCs/>
                <w:sz w:val="18"/>
                <w:szCs w:val="18"/>
              </w:rPr>
              <w:t>if applicable)</w:t>
            </w:r>
          </w:p>
        </w:tc>
        <w:tc>
          <w:tcPr>
            <w:tcW w:w="6378" w:type="dxa"/>
          </w:tcPr>
          <w:p w14:paraId="2BA0A18F" w14:textId="402BD9D9" w:rsidR="006519CE" w:rsidRDefault="006519CE" w:rsidP="00DE5675">
            <w:pPr>
              <w:rPr>
                <w:rFonts w:ascii="Perpetua" w:hAnsi="Perpetua"/>
              </w:rPr>
            </w:pPr>
          </w:p>
        </w:tc>
      </w:tr>
    </w:tbl>
    <w:p w14:paraId="7C81858B" w14:textId="1B466A5D" w:rsidR="00DE5675" w:rsidRDefault="00DE5675" w:rsidP="00DE5675">
      <w:pPr>
        <w:rPr>
          <w:rFonts w:ascii="Perpetua" w:hAnsi="Perpetua"/>
        </w:rPr>
      </w:pPr>
    </w:p>
    <w:p w14:paraId="776B29AE" w14:textId="1CF2C1FE" w:rsidR="00DE5675" w:rsidRDefault="00DE5675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Order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508"/>
      </w:tblGrid>
      <w:tr w:rsidR="006519CE" w14:paraId="216018F8" w14:textId="7FFBD27E" w:rsidTr="006519CE">
        <w:tc>
          <w:tcPr>
            <w:tcW w:w="4673" w:type="dxa"/>
          </w:tcPr>
          <w:p w14:paraId="35A56579" w14:textId="0DFED659" w:rsidR="006519CE" w:rsidRDefault="006519CE" w:rsidP="0085123C">
            <w:pPr>
              <w:rPr>
                <w:rFonts w:ascii="Perpetua" w:hAnsi="Perpetua"/>
              </w:rPr>
            </w:pPr>
            <w:bookmarkStart w:id="1" w:name="_Hlk92710549"/>
            <w:r>
              <w:rPr>
                <w:rFonts w:ascii="Perpetua" w:hAnsi="Perpetua"/>
              </w:rPr>
              <w:t>Product Name</w:t>
            </w:r>
          </w:p>
        </w:tc>
        <w:tc>
          <w:tcPr>
            <w:tcW w:w="1418" w:type="dxa"/>
          </w:tcPr>
          <w:p w14:paraId="127CE3E9" w14:textId="1D9F52D4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Units ordered</w:t>
            </w:r>
          </w:p>
        </w:tc>
        <w:tc>
          <w:tcPr>
            <w:tcW w:w="1417" w:type="dxa"/>
          </w:tcPr>
          <w:p w14:paraId="5C401485" w14:textId="53A45037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Cost per unit </w:t>
            </w:r>
          </w:p>
        </w:tc>
        <w:tc>
          <w:tcPr>
            <w:tcW w:w="1508" w:type="dxa"/>
          </w:tcPr>
          <w:p w14:paraId="7AC71DE3" w14:textId="66C912D5" w:rsidR="006519CE" w:rsidRDefault="006519CE" w:rsidP="0085123C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Total Cost</w:t>
            </w:r>
          </w:p>
        </w:tc>
      </w:tr>
      <w:tr w:rsidR="006519CE" w14:paraId="1F7E4B0F" w14:textId="43D27FE1" w:rsidTr="006519CE">
        <w:tc>
          <w:tcPr>
            <w:tcW w:w="4673" w:type="dxa"/>
          </w:tcPr>
          <w:p w14:paraId="24D6B761" w14:textId="0638DF0F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7EAAB616" w14:textId="60B94DD3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76185B95" w14:textId="4FE3B75D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D80C2A9" w14:textId="66E42C9D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4DFF7C74" w14:textId="4FB8CB20" w:rsidTr="006519CE">
        <w:tc>
          <w:tcPr>
            <w:tcW w:w="4673" w:type="dxa"/>
          </w:tcPr>
          <w:p w14:paraId="79AE58C3" w14:textId="4ED1FE04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4B122F87" w14:textId="3FEB8845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13B626E9" w14:textId="4E6512B9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F555CAB" w14:textId="480A4E2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492BDC69" w14:textId="08D1085B" w:rsidTr="006519CE">
        <w:tc>
          <w:tcPr>
            <w:tcW w:w="4673" w:type="dxa"/>
          </w:tcPr>
          <w:p w14:paraId="24CABAC9" w14:textId="690AC8CD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5D5656BD" w14:textId="49D79921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544A8061" w14:textId="16E476D0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563A44D4" w14:textId="168C13E8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016468F3" w14:textId="146F5495" w:rsidTr="00370C2F">
        <w:trPr>
          <w:trHeight w:val="203"/>
        </w:trPr>
        <w:tc>
          <w:tcPr>
            <w:tcW w:w="4673" w:type="dxa"/>
          </w:tcPr>
          <w:p w14:paraId="2B663625" w14:textId="5DC64925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32B37373" w14:textId="6F1A6D90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2960CB4F" w14:textId="2C20F419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E0C8A42" w14:textId="55AEC0A2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563B8A" w14:paraId="6D5515CA" w14:textId="77777777" w:rsidTr="00370C2F">
        <w:trPr>
          <w:trHeight w:val="203"/>
        </w:trPr>
        <w:tc>
          <w:tcPr>
            <w:tcW w:w="4673" w:type="dxa"/>
          </w:tcPr>
          <w:p w14:paraId="497FCF00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473501C0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5790F8EB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6FAA24DD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</w:tr>
      <w:tr w:rsidR="00563B8A" w14:paraId="286B06E9" w14:textId="77777777" w:rsidTr="00370C2F">
        <w:trPr>
          <w:trHeight w:val="203"/>
        </w:trPr>
        <w:tc>
          <w:tcPr>
            <w:tcW w:w="4673" w:type="dxa"/>
          </w:tcPr>
          <w:p w14:paraId="54DA1FA7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4EFD32F1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62982941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2739D6D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</w:tr>
      <w:tr w:rsidR="00563B8A" w14:paraId="32168C54" w14:textId="77777777" w:rsidTr="00370C2F">
        <w:trPr>
          <w:trHeight w:val="203"/>
        </w:trPr>
        <w:tc>
          <w:tcPr>
            <w:tcW w:w="4673" w:type="dxa"/>
          </w:tcPr>
          <w:p w14:paraId="56AAE1C8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74A4AB5E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6C4F1CB2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320CDA11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</w:tr>
      <w:tr w:rsidR="00563B8A" w14:paraId="2C917C0A" w14:textId="77777777" w:rsidTr="00370C2F">
        <w:trPr>
          <w:trHeight w:val="203"/>
        </w:trPr>
        <w:tc>
          <w:tcPr>
            <w:tcW w:w="4673" w:type="dxa"/>
          </w:tcPr>
          <w:p w14:paraId="0C50DB62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14FCE87D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456FCB7E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6CDE7092" w14:textId="77777777" w:rsidR="00563B8A" w:rsidRDefault="00563B8A" w:rsidP="0085123C">
            <w:pPr>
              <w:rPr>
                <w:rFonts w:ascii="Perpetua" w:hAnsi="Perpetua"/>
              </w:rPr>
            </w:pPr>
          </w:p>
        </w:tc>
      </w:tr>
      <w:tr w:rsidR="006519CE" w14:paraId="18C9B2F4" w14:textId="1220CD50" w:rsidTr="006519CE">
        <w:tc>
          <w:tcPr>
            <w:tcW w:w="4673" w:type="dxa"/>
          </w:tcPr>
          <w:p w14:paraId="7B08BF2F" w14:textId="1AF10721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041ADE30" w14:textId="63EA20B3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15CA9BDA" w14:textId="6BD3C68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0F71268B" w14:textId="0741367B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5DC3B7DC" w14:textId="02E069FB" w:rsidTr="006519CE">
        <w:tc>
          <w:tcPr>
            <w:tcW w:w="4673" w:type="dxa"/>
          </w:tcPr>
          <w:p w14:paraId="79EE169B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8" w:type="dxa"/>
          </w:tcPr>
          <w:p w14:paraId="0CE2EA0E" w14:textId="199B67E9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417" w:type="dxa"/>
          </w:tcPr>
          <w:p w14:paraId="7839D595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  <w:tc>
          <w:tcPr>
            <w:tcW w:w="1508" w:type="dxa"/>
          </w:tcPr>
          <w:p w14:paraId="764E8099" w14:textId="77777777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6519CE" w14:paraId="3B3897B6" w14:textId="77777777" w:rsidTr="00A47E7F">
        <w:tc>
          <w:tcPr>
            <w:tcW w:w="7508" w:type="dxa"/>
            <w:gridSpan w:val="3"/>
          </w:tcPr>
          <w:p w14:paraId="1EBBCE40" w14:textId="6CDA2B36" w:rsidR="006519CE" w:rsidRDefault="006519CE" w:rsidP="006519CE">
            <w:pPr>
              <w:jc w:val="right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Total Cost</w:t>
            </w:r>
          </w:p>
        </w:tc>
        <w:tc>
          <w:tcPr>
            <w:tcW w:w="1508" w:type="dxa"/>
          </w:tcPr>
          <w:p w14:paraId="25E41CFB" w14:textId="2573C0C0" w:rsidR="006519CE" w:rsidRDefault="006519CE" w:rsidP="0085123C">
            <w:pPr>
              <w:rPr>
                <w:rFonts w:ascii="Perpetua" w:hAnsi="Perpetua"/>
              </w:rPr>
            </w:pPr>
          </w:p>
        </w:tc>
      </w:tr>
      <w:tr w:rsidR="00480314" w14:paraId="2EEDEEB9" w14:textId="77777777" w:rsidTr="00B8005B">
        <w:tc>
          <w:tcPr>
            <w:tcW w:w="9016" w:type="dxa"/>
            <w:gridSpan w:val="4"/>
          </w:tcPr>
          <w:p w14:paraId="4A516073" w14:textId="0B0C8D8C" w:rsidR="00480314" w:rsidRPr="00480314" w:rsidRDefault="00480314" w:rsidP="0085123C">
            <w:pPr>
              <w:rPr>
                <w:rFonts w:ascii="Perpetua" w:hAnsi="Perpetua"/>
                <w:i/>
                <w:iCs/>
              </w:rPr>
            </w:pPr>
            <w:r w:rsidRPr="00480314">
              <w:rPr>
                <w:rFonts w:ascii="Perpetua" w:hAnsi="Perpetua"/>
                <w:i/>
                <w:iCs/>
              </w:rPr>
              <w:t>Note no VAT charged as Strength Cards is below the threshold for registration</w:t>
            </w:r>
          </w:p>
        </w:tc>
      </w:tr>
      <w:bookmarkEnd w:id="1"/>
    </w:tbl>
    <w:p w14:paraId="1A3BD41E" w14:textId="77777777" w:rsidR="00EB411E" w:rsidRDefault="00EB411E" w:rsidP="00DE5675">
      <w:pPr>
        <w:rPr>
          <w:rFonts w:ascii="Perpetua" w:hAnsi="Perpetua"/>
        </w:rPr>
      </w:pPr>
    </w:p>
    <w:p w14:paraId="0CB3F5F4" w14:textId="08CCCD3F" w:rsidR="00480314" w:rsidRDefault="006519CE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Payment is to be made to Strength Cards Ltd </w:t>
      </w:r>
    </w:p>
    <w:p w14:paraId="33EAB26B" w14:textId="71F51E4F" w:rsidR="00480314" w:rsidRDefault="00480314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Lloyd’s bank </w:t>
      </w:r>
    </w:p>
    <w:p w14:paraId="2A3FF61C" w14:textId="2F6E2804" w:rsidR="00480314" w:rsidRDefault="00480314" w:rsidP="00DE5675">
      <w:pPr>
        <w:rPr>
          <w:rFonts w:ascii="Perpetua" w:hAnsi="Perpetua"/>
        </w:rPr>
      </w:pPr>
      <w:r>
        <w:rPr>
          <w:rFonts w:ascii="Perpetua" w:hAnsi="Perpetua"/>
        </w:rPr>
        <w:t>Sort code 30-98-97</w:t>
      </w:r>
    </w:p>
    <w:p w14:paraId="3001F1ED" w14:textId="3EC804A0" w:rsidR="00480314" w:rsidRDefault="00480314" w:rsidP="00DE5675">
      <w:pPr>
        <w:rPr>
          <w:rFonts w:ascii="Perpetua" w:hAnsi="Perpetua"/>
        </w:rPr>
      </w:pPr>
      <w:r>
        <w:rPr>
          <w:rFonts w:ascii="Perpetua" w:hAnsi="Perpetua"/>
        </w:rPr>
        <w:t>Account 65842568</w:t>
      </w:r>
    </w:p>
    <w:p w14:paraId="6C52CD67" w14:textId="64B64523" w:rsidR="0077660A" w:rsidRDefault="00480314" w:rsidP="00DE5675">
      <w:pPr>
        <w:rPr>
          <w:rFonts w:ascii="Perpetua" w:hAnsi="Perpetua"/>
        </w:rPr>
      </w:pPr>
      <w:r>
        <w:rPr>
          <w:rFonts w:ascii="Perpetua" w:hAnsi="Perpetua"/>
        </w:rPr>
        <w:t xml:space="preserve">Payment due </w:t>
      </w:r>
      <w:r w:rsidR="006519CE">
        <w:rPr>
          <w:rFonts w:ascii="Perpetua" w:hAnsi="Perpetua"/>
        </w:rPr>
        <w:t>within 14 days of order, order despatched on receipt of payment to the delivery address given.</w:t>
      </w:r>
    </w:p>
    <w:p w14:paraId="3F87432E" w14:textId="2D766A6C" w:rsidR="00370C2F" w:rsidRPr="00370C2F" w:rsidRDefault="00370C2F" w:rsidP="00DE5675">
      <w:pPr>
        <w:rPr>
          <w:rFonts w:cstheme="minorHAnsi"/>
          <w:b/>
          <w:sz w:val="20"/>
          <w:szCs w:val="20"/>
        </w:rPr>
      </w:pPr>
      <w:r w:rsidRPr="00370C2F">
        <w:rPr>
          <w:rFonts w:cstheme="minorHAnsi"/>
          <w:b/>
          <w:sz w:val="20"/>
          <w:szCs w:val="20"/>
        </w:rPr>
        <w:t xml:space="preserve">Strength Cards is a registered company </w:t>
      </w:r>
    </w:p>
    <w:p w14:paraId="3D517BBF" w14:textId="77777777" w:rsidR="00370C2F" w:rsidRPr="00370C2F" w:rsidRDefault="00370C2F" w:rsidP="00370C2F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370C2F">
        <w:rPr>
          <w:rFonts w:eastAsia="Times New Roman" w:cstheme="minorHAnsi"/>
          <w:b/>
          <w:color w:val="000000" w:themeColor="text1"/>
          <w:sz w:val="20"/>
          <w:szCs w:val="20"/>
        </w:rPr>
        <w:t>Company Number 11360783</w:t>
      </w:r>
    </w:p>
    <w:p w14:paraId="46A95D03" w14:textId="3777B77C" w:rsidR="00370C2F" w:rsidRPr="00370C2F" w:rsidRDefault="00370C2F" w:rsidP="00DE5675">
      <w:pPr>
        <w:rPr>
          <w:rFonts w:cstheme="minorHAnsi"/>
          <w:b/>
          <w:color w:val="000000" w:themeColor="text1"/>
          <w:sz w:val="20"/>
          <w:szCs w:val="20"/>
        </w:rPr>
      </w:pPr>
      <w:r w:rsidRPr="00370C2F">
        <w:rPr>
          <w:rFonts w:cstheme="minorHAnsi"/>
          <w:b/>
          <w:color w:val="000000" w:themeColor="text1"/>
          <w:sz w:val="20"/>
          <w:szCs w:val="20"/>
        </w:rPr>
        <w:t xml:space="preserve">135, Chaffinch Green, Waterlooville, Hampshire po8 9uh </w:t>
      </w:r>
    </w:p>
    <w:sectPr w:rsidR="00370C2F" w:rsidRPr="0037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5"/>
    <w:rsid w:val="001E0A60"/>
    <w:rsid w:val="00370C2F"/>
    <w:rsid w:val="00480314"/>
    <w:rsid w:val="005340C3"/>
    <w:rsid w:val="00563B8A"/>
    <w:rsid w:val="006519CE"/>
    <w:rsid w:val="0077660A"/>
    <w:rsid w:val="00947750"/>
    <w:rsid w:val="00A031ED"/>
    <w:rsid w:val="00D9343B"/>
    <w:rsid w:val="00DE5675"/>
    <w:rsid w:val="00EB411E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6426"/>
  <w15:chartTrackingRefBased/>
  <w15:docId w15:val="{51C22621-7D47-4DB0-858B-A24044E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675"/>
    <w:rPr>
      <w:color w:val="808080"/>
    </w:rPr>
  </w:style>
  <w:style w:type="table" w:styleId="TableGrid">
    <w:name w:val="Table Grid"/>
    <w:basedOn w:val="TableNormal"/>
    <w:uiPriority w:val="39"/>
    <w:rsid w:val="00DE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ngthcards.co.uk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496A-D33E-4821-A0C5-403E657F3CC5}"/>
      </w:docPartPr>
      <w:docPartBody>
        <w:p w:rsidR="00856D70" w:rsidRDefault="00783979">
          <w:r w:rsidRPr="00B2530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79"/>
    <w:rsid w:val="002200C8"/>
    <w:rsid w:val="007401A8"/>
    <w:rsid w:val="00783979"/>
    <w:rsid w:val="00856D70"/>
    <w:rsid w:val="008A268D"/>
    <w:rsid w:val="008D73E2"/>
    <w:rsid w:val="00A65B90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Strength Cards Ltd</dc:creator>
  <cp:keywords/>
  <dc:description/>
  <cp:lastModifiedBy/>
  <cp:revision>2</cp:revision>
  <dcterms:created xsi:type="dcterms:W3CDTF">2022-04-26T10:50:00Z</dcterms:created>
  <dcterms:modified xsi:type="dcterms:W3CDTF">2022-04-26T10:50:00Z</dcterms:modified>
</cp:coreProperties>
</file>